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>Р</w:t>
      </w:r>
      <w:r w:rsidR="00FF4E5D" w:rsidRPr="00E17464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E17464">
        <w:rPr>
          <w:rFonts w:ascii="Arial" w:hAnsi="Arial"/>
          <w:b/>
          <w:sz w:val="22"/>
          <w:szCs w:val="22"/>
        </w:rPr>
        <w:t>(РГК)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0075D9" w:rsidRPr="009D7801" w:rsidTr="002A7AB7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0075D9" w:rsidRDefault="000075D9" w:rsidP="000075D9">
            <w:pPr>
              <w:shd w:val="clear" w:color="auto" w:fill="FFFFFF"/>
              <w:spacing w:line="235" w:lineRule="exact"/>
              <w:ind w:left="202" w:right="-156" w:hanging="2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:rsidR="000075D9" w:rsidRPr="00946203" w:rsidRDefault="000075D9" w:rsidP="000075D9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Pr="00946203">
              <w:rPr>
                <w:bCs/>
                <w:spacing w:val="-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75D9">
              <w:rPr>
                <w:rFonts w:ascii="Arial" w:hAnsi="Arial" w:cs="Arial"/>
                <w:b/>
                <w:sz w:val="22"/>
                <w:szCs w:val="22"/>
              </w:rPr>
              <w:t>Сафарова</w:t>
            </w:r>
          </w:p>
          <w:p w:rsidR="000075D9" w:rsidRPr="00975FB7" w:rsidRDefault="000075D9" w:rsidP="000075D9">
            <w:proofErr w:type="spellStart"/>
            <w:r w:rsidRPr="000075D9">
              <w:rPr>
                <w:rFonts w:ascii="Arial" w:hAnsi="Arial" w:cs="Arial"/>
                <w:sz w:val="22"/>
                <w:szCs w:val="22"/>
              </w:rPr>
              <w:t>Рена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Азербайджанский Институт Стандартизации</w:t>
            </w:r>
          </w:p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Заведующая отделом Государственного Фонда и Реестра нормативных документов по стандартизации </w:t>
            </w:r>
          </w:p>
          <w:p w:rsidR="000075D9" w:rsidRPr="00975FB7" w:rsidRDefault="000075D9" w:rsidP="000075D9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.;+</w:t>
            </w:r>
            <w:proofErr w:type="gramEnd"/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(994 12) 514 96 03 (107), 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6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s.rena@azstand.gov.az</w:t>
              </w:r>
            </w:hyperlink>
          </w:p>
        </w:tc>
      </w:tr>
      <w:tr w:rsidR="000075D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152E5C" w:rsidRDefault="000075D9" w:rsidP="002C7D30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fldChar w:fldCharType="begin"/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 xml:space="preserve"> 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instrText>HYPERLINK</w:instrText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 xml:space="preserve"> "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instrText>mailto</w:instrText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>: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instrText>tbabayan</w:instrText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>@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instrText>sarm</w:instrText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>.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instrText>am</w:instrText>
            </w:r>
            <w:r w:rsidR="009D7801" w:rsidRPr="009D7801">
              <w:rPr>
                <w:rFonts w:ascii="Arial" w:eastAsiaTheme="minorHAnsi" w:hAnsi="Arial" w:cs="Arial"/>
                <w:color w:val="0000FF"/>
              </w:rPr>
              <w:instrText xml:space="preserve">" </w:instrTex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lang w:val="en-US"/>
              </w:rPr>
              <w:t>tbabayan</w:t>
            </w:r>
            <w:r w:rsidRPr="00152E5C">
              <w:rPr>
                <w:rFonts w:ascii="Arial" w:eastAsiaTheme="minorHAnsi" w:hAnsi="Arial" w:cs="Arial"/>
                <w:color w:val="0000FF"/>
              </w:rPr>
              <w:t>@</w:t>
            </w:r>
            <w:r w:rsidR="002C7D30">
              <w:rPr>
                <w:rFonts w:ascii="Arial" w:eastAsiaTheme="minorHAnsi" w:hAnsi="Arial" w:cs="Arial"/>
                <w:color w:val="0000FF"/>
                <w:lang w:val="en-US"/>
              </w:rPr>
              <w:t>armstandard</w:t>
            </w:r>
            <w:r w:rsidRPr="00152E5C">
              <w:rPr>
                <w:rFonts w:ascii="Arial" w:eastAsiaTheme="minorHAnsi" w:hAnsi="Arial" w:cs="Arial"/>
                <w:color w:val="0000FF"/>
              </w:rPr>
              <w:t>.</w:t>
            </w:r>
            <w:r w:rsidRPr="00152E5C">
              <w:rPr>
                <w:rFonts w:ascii="Arial" w:eastAsiaTheme="minorHAnsi" w:hAnsi="Arial" w:cs="Arial"/>
                <w:color w:val="0000FF"/>
                <w:lang w:val="en-US"/>
              </w:rPr>
              <w:t>am</w:t>
            </w:r>
            <w:r w:rsidR="009D7801">
              <w:rPr>
                <w:rFonts w:ascii="Arial" w:eastAsiaTheme="minorHAnsi" w:hAnsi="Arial" w:cs="Arial"/>
                <w:color w:val="0000FF"/>
                <w:lang w:val="en-US"/>
              </w:rPr>
              <w:fldChar w:fldCharType="end"/>
            </w:r>
          </w:p>
        </w:tc>
      </w:tr>
      <w:tr w:rsidR="000075D9" w:rsidRPr="006B022B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644B0D" w:rsidRDefault="000075D9" w:rsidP="000075D9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0075D9" w:rsidRPr="00644B0D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0075D9" w:rsidRDefault="000075D9" w:rsidP="00F23748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F23748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</w:t>
            </w:r>
            <w:r w:rsidRPr="004B1833">
              <w:rPr>
                <w:rFonts w:ascii="Arial" w:hAnsi="Arial" w:cs="Arial"/>
                <w:b/>
                <w:sz w:val="20"/>
                <w:szCs w:val="20"/>
              </w:rPr>
              <w:t>уководитель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0075D9" w:rsidRPr="008F30A4" w:rsidRDefault="0050740C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Первый з</w:t>
            </w:r>
            <w:r w:rsidR="000075D9" w:rsidRPr="008F30A4">
              <w:rPr>
                <w:rFonts w:ascii="Arial" w:hAnsi="Arial" w:cs="Arial"/>
                <w:sz w:val="22"/>
                <w:szCs w:val="22"/>
              </w:rPr>
              <w:t xml:space="preserve">аместитель Председателя,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7" w:history="1">
              <w:r w:rsidRPr="008F30A4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8F30A4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е</w:t>
            </w:r>
            <w:r w:rsidR="005E302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F30A4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a.burak@gosstandart.gov.by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9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Левшаков</w:t>
            </w:r>
            <w:r w:rsidR="00F81937" w:rsidRPr="00CB1DC0">
              <w:rPr>
                <w:rFonts w:ascii="Arial" w:hAnsi="Arial" w:cs="Arial"/>
                <w:b/>
                <w:sz w:val="22"/>
                <w:szCs w:val="22"/>
              </w:rPr>
              <w:t>а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Начальник сектора классификации и каталогизации продукции,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тел. +375 17 269 68 61,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B1DC0">
              <w:rPr>
                <w:rFonts w:ascii="Arial" w:hAnsi="Arial" w:cs="Arial"/>
                <w:sz w:val="22"/>
                <w:szCs w:val="22"/>
              </w:rPr>
              <w:t>-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leushakova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0075D9" w:rsidRPr="009D7801" w:rsidTr="009759D9">
        <w:trPr>
          <w:trHeight w:val="16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75D9" w:rsidRPr="00CB1DC0" w:rsidRDefault="009759D9" w:rsidP="006B022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59D9">
              <w:rPr>
                <w:rFonts w:ascii="Arial" w:hAnsi="Arial" w:cs="Arial"/>
                <w:b/>
                <w:sz w:val="22"/>
                <w:szCs w:val="22"/>
              </w:rPr>
              <w:t>Макулбек</w:t>
            </w:r>
            <w:proofErr w:type="spellEnd"/>
            <w:r w:rsidRPr="009759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759D9">
              <w:rPr>
                <w:rFonts w:ascii="Arial" w:hAnsi="Arial" w:cs="Arial"/>
                <w:sz w:val="22"/>
                <w:szCs w:val="22"/>
              </w:rPr>
              <w:t>Гүлнур</w:t>
            </w:r>
            <w:proofErr w:type="spellEnd"/>
            <w:r w:rsidRPr="009759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759D9">
              <w:rPr>
                <w:rFonts w:ascii="Arial" w:hAnsi="Arial" w:cs="Arial"/>
                <w:sz w:val="22"/>
                <w:szCs w:val="22"/>
              </w:rPr>
              <w:t>Макулбеккызы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75D9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9759D9" w:rsidRPr="009759D9" w:rsidRDefault="009759D9" w:rsidP="009759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Pr="009759D9">
              <w:rPr>
                <w:rFonts w:ascii="Arial" w:hAnsi="Arial" w:cs="Arial"/>
                <w:sz w:val="22"/>
                <w:szCs w:val="22"/>
              </w:rPr>
              <w:t>руководителя Секретариата по класс</w:t>
            </w:r>
            <w:r>
              <w:rPr>
                <w:rFonts w:ascii="Arial" w:hAnsi="Arial" w:cs="Arial"/>
                <w:sz w:val="22"/>
                <w:szCs w:val="22"/>
              </w:rPr>
              <w:t>ификации товаров, работ и услуг</w:t>
            </w:r>
            <w:r w:rsidRPr="009759D9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9759D9" w:rsidRPr="009759D9" w:rsidRDefault="009759D9" w:rsidP="009759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Т</w:t>
            </w:r>
            <w:r w:rsidRPr="009759D9">
              <w:rPr>
                <w:rFonts w:ascii="Arial" w:hAnsi="Arial" w:cs="Arial"/>
                <w:sz w:val="22"/>
                <w:szCs w:val="22"/>
              </w:rPr>
              <w:t>ел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.:</w:t>
            </w:r>
            <w:r w:rsidRPr="009759D9">
              <w:rPr>
                <w:rFonts w:ascii="Arial" w:hAnsi="Arial" w:cs="Arial"/>
                <w:sz w:val="22"/>
                <w:szCs w:val="22"/>
                <w:lang w:val="en-US"/>
              </w:rPr>
              <w:t xml:space="preserve"> 8 707 330 10 93</w:t>
            </w:r>
          </w:p>
          <w:p w:rsidR="000075D9" w:rsidRPr="00CB1DC0" w:rsidRDefault="009759D9" w:rsidP="006F4C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 g.makulbek@ksm.kz</w:t>
            </w:r>
          </w:p>
        </w:tc>
      </w:tr>
      <w:tr w:rsidR="000075D9" w:rsidRPr="009D7801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CB1DC0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CB1DC0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0075D9" w:rsidRPr="00CB1DC0" w:rsidRDefault="000075D9" w:rsidP="003D0E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3D0E1D" w:rsidRPr="00C16C39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s.ayana.s@mail.ru</w:t>
            </w:r>
          </w:p>
        </w:tc>
      </w:tr>
      <w:tr w:rsidR="002612B7" w:rsidRPr="009D7801" w:rsidTr="00AE1BD3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12B7" w:rsidRPr="001E7E98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B7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Андреев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Сергей</w:t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Николаевич,</w:t>
            </w:r>
          </w:p>
          <w:p w:rsidR="002612B7" w:rsidRPr="004B1833" w:rsidRDefault="002612B7" w:rsidP="00AE1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1833">
              <w:rPr>
                <w:rFonts w:ascii="Arial" w:hAnsi="Arial" w:cs="Arial"/>
                <w:b/>
                <w:sz w:val="20"/>
                <w:szCs w:val="20"/>
              </w:rPr>
              <w:t>заместитель руководителя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B7" w:rsidRPr="008F30A4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Центр каталогизации,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руководитель Центра каталогизации, заместитель председателя технического комитета по стандартизации № 430 «Каталогизация продукции»,</w:t>
            </w:r>
          </w:p>
          <w:p w:rsidR="002612B7" w:rsidRPr="008F30A4" w:rsidRDefault="002612B7" w:rsidP="00AE1BD3">
            <w:pPr>
              <w:rPr>
                <w:rFonts w:ascii="Arial" w:hAnsi="Arial" w:cs="Arial"/>
                <w:strike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. +7 925 517 47 37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1" w:history="1"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centercatalog@vniicentr.ru</w:t>
              </w:r>
            </w:hyperlink>
          </w:p>
        </w:tc>
      </w:tr>
      <w:tr w:rsidR="002612B7" w:rsidRPr="009D7801" w:rsidTr="008620B4">
        <w:trPr>
          <w:trHeight w:val="41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2B7" w:rsidRPr="00AD2F11" w:rsidRDefault="002612B7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2B7" w:rsidRDefault="002612B7" w:rsidP="00AE1BD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D2F11">
              <w:rPr>
                <w:rFonts w:ascii="Arial" w:hAnsi="Arial" w:cs="Arial"/>
                <w:b/>
                <w:sz w:val="22"/>
                <w:szCs w:val="22"/>
                <w:u w:val="single"/>
              </w:rPr>
              <w:t>Наблюдатель</w:t>
            </w:r>
          </w:p>
          <w:p w:rsidR="002612B7" w:rsidRPr="00AD2F11" w:rsidRDefault="002612B7" w:rsidP="0063114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B3B0C">
              <w:rPr>
                <w:rFonts w:ascii="Arial" w:hAnsi="Arial" w:cs="Arial"/>
                <w:b/>
                <w:sz w:val="22"/>
                <w:szCs w:val="22"/>
              </w:rPr>
              <w:t>Посельская</w:t>
            </w:r>
            <w:proofErr w:type="spellEnd"/>
            <w:r w:rsidRPr="004B3B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B3B0C">
              <w:rPr>
                <w:rFonts w:ascii="Arial" w:hAnsi="Arial" w:cs="Arial"/>
                <w:sz w:val="22"/>
                <w:szCs w:val="22"/>
              </w:rPr>
              <w:t>Юлия Владимировна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2B7" w:rsidRDefault="002612B7" w:rsidP="00AE1BD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D2F11">
              <w:rPr>
                <w:rFonts w:ascii="Arial" w:hAnsi="Arial" w:cs="Arial"/>
                <w:b/>
                <w:sz w:val="22"/>
                <w:szCs w:val="22"/>
                <w:u w:val="single"/>
              </w:rPr>
              <w:t>Без права участия в голосовании</w:t>
            </w:r>
          </w:p>
          <w:p w:rsidR="002612B7" w:rsidRPr="004B3B0C" w:rsidRDefault="002612B7" w:rsidP="0063114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B3B0C">
              <w:rPr>
                <w:rFonts w:ascii="Arial" w:hAnsi="Arial" w:cs="Arial"/>
                <w:sz w:val="22"/>
                <w:szCs w:val="22"/>
              </w:rPr>
              <w:t xml:space="preserve">Ассоциация «Компетентность и качество», </w:t>
            </w:r>
          </w:p>
          <w:p w:rsidR="002612B7" w:rsidRPr="004B3B0C" w:rsidRDefault="002612B7" w:rsidP="0075305C">
            <w:pPr>
              <w:rPr>
                <w:rFonts w:ascii="Arial" w:hAnsi="Arial" w:cs="Arial"/>
                <w:sz w:val="22"/>
                <w:szCs w:val="22"/>
              </w:rPr>
            </w:pPr>
            <w:r w:rsidRPr="004B3B0C">
              <w:rPr>
                <w:rFonts w:ascii="Arial" w:hAnsi="Arial" w:cs="Arial"/>
                <w:sz w:val="22"/>
                <w:szCs w:val="22"/>
              </w:rPr>
              <w:t>Центральная лаборатория АО «Васильевский рудник», менеджер по качеству,</w:t>
            </w:r>
          </w:p>
          <w:p w:rsidR="002612B7" w:rsidRPr="00C16C39" w:rsidRDefault="002612B7" w:rsidP="0075305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3B0C">
              <w:rPr>
                <w:rFonts w:ascii="Arial" w:hAnsi="Arial" w:cs="Arial"/>
                <w:sz w:val="22"/>
                <w:szCs w:val="22"/>
              </w:rPr>
              <w:lastRenderedPageBreak/>
              <w:t>тел</w:t>
            </w:r>
            <w:r w:rsidRPr="00C16C39">
              <w:rPr>
                <w:rFonts w:ascii="Arial" w:hAnsi="Arial" w:cs="Arial"/>
                <w:sz w:val="22"/>
                <w:szCs w:val="22"/>
                <w:lang w:val="en-US"/>
              </w:rPr>
              <w:t>. +79048153414</w:t>
            </w:r>
          </w:p>
          <w:p w:rsidR="002612B7" w:rsidRPr="004B3B0C" w:rsidRDefault="002612B7" w:rsidP="0075305C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C16C39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C16C39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p.yu.v78@bk.ru</w:t>
            </w:r>
          </w:p>
        </w:tc>
      </w:tr>
      <w:tr w:rsidR="002612B7" w:rsidRPr="009D7801" w:rsidTr="00252400">
        <w:trPr>
          <w:trHeight w:val="41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B7" w:rsidRPr="00AD2F11" w:rsidRDefault="002612B7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2B7" w:rsidRDefault="002612B7" w:rsidP="002612B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D2F11">
              <w:rPr>
                <w:rFonts w:ascii="Arial" w:hAnsi="Arial" w:cs="Arial"/>
                <w:b/>
                <w:sz w:val="22"/>
                <w:szCs w:val="22"/>
                <w:u w:val="single"/>
              </w:rPr>
              <w:t>Наблюдатель</w:t>
            </w:r>
          </w:p>
          <w:p w:rsidR="002612B7" w:rsidRPr="002612B7" w:rsidRDefault="002612B7" w:rsidP="002612B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2612B7">
              <w:rPr>
                <w:rFonts w:ascii="Arial" w:hAnsi="Arial" w:cs="Arial"/>
                <w:b/>
                <w:sz w:val="22"/>
                <w:szCs w:val="22"/>
              </w:rPr>
              <w:t>Филатов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612B7">
              <w:rPr>
                <w:rFonts w:ascii="Arial" w:hAnsi="Arial" w:cs="Arial"/>
                <w:sz w:val="22"/>
                <w:szCs w:val="22"/>
              </w:rPr>
              <w:t>Игорь</w:t>
            </w:r>
            <w:r w:rsidRPr="002612B7">
              <w:rPr>
                <w:rFonts w:ascii="Arial" w:hAnsi="Arial" w:cs="Arial"/>
                <w:sz w:val="22"/>
                <w:szCs w:val="22"/>
              </w:rPr>
              <w:br/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2B7" w:rsidRDefault="002612B7" w:rsidP="002612B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D2F11">
              <w:rPr>
                <w:rFonts w:ascii="Arial" w:hAnsi="Arial" w:cs="Arial"/>
                <w:b/>
                <w:sz w:val="22"/>
                <w:szCs w:val="22"/>
                <w:u w:val="single"/>
              </w:rPr>
              <w:t>Бе</w:t>
            </w:r>
            <w:bookmarkStart w:id="0" w:name="_GoBack"/>
            <w:bookmarkEnd w:id="0"/>
            <w:r w:rsidRPr="00AD2F11">
              <w:rPr>
                <w:rFonts w:ascii="Arial" w:hAnsi="Arial" w:cs="Arial"/>
                <w:b/>
                <w:sz w:val="22"/>
                <w:szCs w:val="22"/>
                <w:u w:val="single"/>
              </w:rPr>
              <w:t>з права участия в голосовании</w:t>
            </w:r>
          </w:p>
          <w:p w:rsidR="002612B7" w:rsidRDefault="002612B7" w:rsidP="002612B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Автономная некоммерческая организация «Центр Квалитет», главный научный сотрудник,</w:t>
            </w:r>
          </w:p>
          <w:p w:rsidR="002612B7" w:rsidRPr="00CD4742" w:rsidRDefault="002612B7" w:rsidP="002612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CD4742">
              <w:rPr>
                <w:rFonts w:ascii="Arial" w:hAnsi="Arial" w:cs="Arial"/>
                <w:sz w:val="22"/>
                <w:szCs w:val="22"/>
                <w:lang w:val="en-US"/>
              </w:rPr>
              <w:t>. +7 911 937 37 23</w:t>
            </w:r>
          </w:p>
          <w:p w:rsidR="002612B7" w:rsidRPr="000F4BC5" w:rsidRDefault="002612B7" w:rsidP="002612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F4BC5">
              <w:rPr>
                <w:rFonts w:ascii="Arial" w:hAnsi="Arial" w:cs="Arial"/>
                <w:sz w:val="22"/>
                <w:szCs w:val="22"/>
                <w:lang w:val="en-US"/>
              </w:rPr>
              <w:t>e-mail:</w:t>
            </w:r>
            <w:r w:rsidRPr="0025240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filin.05@</w:t>
            </w:r>
            <w:r w:rsidR="000F4BC5" w:rsidRPr="0025240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mail.ru</w:t>
            </w:r>
          </w:p>
        </w:tc>
      </w:tr>
      <w:tr w:rsidR="00252400" w:rsidRPr="009D7801" w:rsidTr="009D7801">
        <w:trPr>
          <w:trHeight w:val="41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2400" w:rsidRPr="00252400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25240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2400" w:rsidRPr="00C2191C" w:rsidRDefault="00252400" w:rsidP="00252400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252400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  <w:r w:rsidRPr="00C2191C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252400" w:rsidRPr="00252400" w:rsidRDefault="00252400" w:rsidP="00252400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2400" w:rsidRPr="00252400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proofErr w:type="spellStart"/>
            <w:r w:rsidRPr="0025240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Таджикстандарт</w:t>
            </w:r>
            <w:proofErr w:type="spellEnd"/>
            <w:r w:rsidRPr="0025240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, заместитель начальника управления технического нормирования и стандартизации,</w:t>
            </w:r>
          </w:p>
          <w:p w:rsidR="00252400" w:rsidRPr="00252400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25240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 xml:space="preserve">тел: +992 918744060, </w:t>
            </w:r>
          </w:p>
          <w:p w:rsidR="00252400" w:rsidRPr="009D7801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</w:pPr>
            <w:proofErr w:type="gramStart"/>
            <w:r w:rsidRPr="009D7801"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  <w:t>e-mail</w:t>
            </w:r>
            <w:proofErr w:type="gramEnd"/>
            <w:r w:rsidRPr="009D7801"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  <w:t xml:space="preserve">: </w:t>
            </w:r>
            <w:hyperlink r:id="rId12" w:history="1">
              <w:r w:rsidRPr="00252400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tohir_1968@mail.ru</w:t>
              </w:r>
            </w:hyperlink>
          </w:p>
        </w:tc>
      </w:tr>
      <w:tr w:rsidR="00252400" w:rsidRPr="009D7801" w:rsidTr="00252400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9244AF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Давиров</w:t>
            </w:r>
            <w:proofErr w:type="spellEnd"/>
            <w:r w:rsidRPr="004E4F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Аброр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Кучкарович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400" w:rsidRPr="008F30A4" w:rsidRDefault="00252400" w:rsidP="00252400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заместитель директора по стандартизации,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тел.: +998974647920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davirov_abror@mail.ru</w:t>
            </w:r>
          </w:p>
        </w:tc>
      </w:tr>
      <w:tr w:rsidR="00252400" w:rsidRPr="009D7801" w:rsidTr="004230F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400" w:rsidRPr="007C6AB1" w:rsidRDefault="00252400" w:rsidP="0025240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9244AF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400" w:rsidRPr="008F30A4" w:rsidRDefault="00252400" w:rsidP="00252400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начальник отдела </w:t>
            </w:r>
            <w:r w:rsidRPr="00AD2C2E">
              <w:rPr>
                <w:rFonts w:ascii="Arial" w:hAnsi="Arial" w:cs="Arial"/>
                <w:sz w:val="22"/>
                <w:szCs w:val="22"/>
              </w:rPr>
              <w:t>международного сотрудничества и проектов</w:t>
            </w:r>
            <w:r w:rsidRPr="008F30A4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.: +(998 90) 178 41 05</w:t>
            </w:r>
          </w:p>
          <w:p w:rsidR="00252400" w:rsidRPr="008F30A4" w:rsidRDefault="00252400" w:rsidP="00252400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  <w:tr w:rsidR="00252400" w:rsidRPr="009D7801" w:rsidTr="00DE7BC9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8F30A4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r w:rsidR="009D7801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fldChar w:fldCharType="begin"/>
            </w:r>
            <w:r w:rsidR="009D7801" w:rsidRPr="009D7801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instrText xml:space="preserve"> HYPERLINK "mailto:</w:instrText>
            </w:r>
            <w:r w:rsidR="009D7801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instrText>е</w:instrText>
            </w:r>
            <w:r w:rsidR="009D7801" w:rsidRPr="009D7801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instrText xml:space="preserve">asc@easc.org.by" </w:instrText>
            </w:r>
            <w:r w:rsidR="009D7801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fldChar w:fldCharType="separate"/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е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asc@easc.org.by</w:t>
            </w:r>
            <w:r w:rsidR="009D7801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fldChar w:fldCharType="end"/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252400" w:rsidTr="00DE7BC9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2400" w:rsidRPr="001E7E98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400" w:rsidRPr="008F30A4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>:</w:t>
            </w:r>
            <w:hyperlink r:id="rId13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p w:rsidR="000075D9" w:rsidRPr="00C16C39" w:rsidRDefault="000075D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0075D9" w:rsidRPr="00C16C39" w:rsidSect="00F748B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D4" w:rsidRDefault="004A12D4" w:rsidP="00FF4E5D">
      <w:r>
        <w:separator/>
      </w:r>
    </w:p>
  </w:endnote>
  <w:endnote w:type="continuationSeparator" w:id="0">
    <w:p w:rsidR="004A12D4" w:rsidRDefault="004A12D4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D4" w:rsidRDefault="004A12D4" w:rsidP="00FF4E5D">
      <w:r>
        <w:separator/>
      </w:r>
    </w:p>
  </w:footnote>
  <w:footnote w:type="continuationSeparator" w:id="0">
    <w:p w:rsidR="004A12D4" w:rsidRDefault="004A12D4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B7D" w:rsidRPr="00CD4742" w:rsidRDefault="00B40EA6" w:rsidP="000E0B7D">
    <w:pPr>
      <w:ind w:firstLine="5670"/>
      <w:jc w:val="right"/>
      <w:rPr>
        <w:rFonts w:ascii="Arial" w:hAnsi="Arial" w:cs="Arial"/>
        <w:color w:val="000000"/>
        <w:sz w:val="22"/>
        <w:szCs w:val="22"/>
        <w:lang w:val="en-US" w:eastAsia="ar-SA"/>
      </w:rPr>
    </w:pPr>
    <w:r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6D6D06">
      <w:rPr>
        <w:rFonts w:ascii="Arial" w:hAnsi="Arial" w:cs="Arial"/>
        <w:color w:val="000000"/>
        <w:sz w:val="22"/>
        <w:szCs w:val="22"/>
        <w:lang w:val="en-US" w:eastAsia="ar-SA"/>
      </w:rPr>
      <w:t>2</w:t>
    </w:r>
    <w:r w:rsidR="00CD4742">
      <w:rPr>
        <w:rFonts w:ascii="Arial" w:hAnsi="Arial" w:cs="Arial"/>
        <w:color w:val="000000"/>
        <w:sz w:val="22"/>
        <w:szCs w:val="22"/>
        <w:lang w:val="en-US" w:eastAsia="ar-SA"/>
      </w:rPr>
      <w:t>.3</w:t>
    </w:r>
  </w:p>
  <w:p w:rsidR="005C30C3" w:rsidRPr="00C16C39" w:rsidRDefault="000E0B7D" w:rsidP="00C16C39">
    <w:pPr>
      <w:ind w:firstLine="5670"/>
      <w:jc w:val="right"/>
      <w:rPr>
        <w:rFonts w:ascii="Arial" w:hAnsi="Arial" w:cs="Arial"/>
        <w:color w:val="000000"/>
        <w:sz w:val="22"/>
        <w:szCs w:val="22"/>
        <w:lang w:eastAsia="ar-SA"/>
      </w:rPr>
    </w:pPr>
    <w:r w:rsidRPr="00895D7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CD4742">
      <w:rPr>
        <w:rFonts w:ascii="Arial" w:hAnsi="Arial" w:cs="Arial"/>
        <w:color w:val="000000"/>
        <w:sz w:val="22"/>
        <w:szCs w:val="22"/>
        <w:lang w:eastAsia="ar-SA"/>
      </w:rPr>
      <w:t>МГС</w:t>
    </w:r>
    <w:r w:rsidR="00C16C39">
      <w:rPr>
        <w:rFonts w:ascii="Arial" w:hAnsi="Arial" w:cs="Arial"/>
        <w:color w:val="000000"/>
        <w:sz w:val="22"/>
        <w:szCs w:val="22"/>
        <w:lang w:eastAsia="ar-SA"/>
      </w:rPr>
      <w:t xml:space="preserve"> № </w:t>
    </w:r>
    <w:r w:rsidR="00CD4742">
      <w:rPr>
        <w:rFonts w:ascii="Arial" w:hAnsi="Arial" w:cs="Arial"/>
        <w:color w:val="000000"/>
        <w:sz w:val="22"/>
        <w:szCs w:val="22"/>
        <w:lang w:eastAsia="ar-SA"/>
      </w:rPr>
      <w:t>68</w:t>
    </w:r>
    <w:r w:rsidRPr="00895D71">
      <w:rPr>
        <w:rFonts w:ascii="Arial" w:hAnsi="Arial" w:cs="Arial"/>
        <w:color w:val="000000"/>
        <w:sz w:val="22"/>
        <w:szCs w:val="22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75D9"/>
    <w:rsid w:val="000A5D99"/>
    <w:rsid w:val="000C3C7C"/>
    <w:rsid w:val="000E0B7D"/>
    <w:rsid w:val="000F4BC5"/>
    <w:rsid w:val="00123E3B"/>
    <w:rsid w:val="001560A2"/>
    <w:rsid w:val="00193252"/>
    <w:rsid w:val="001B3720"/>
    <w:rsid w:val="001C2FA8"/>
    <w:rsid w:val="00252400"/>
    <w:rsid w:val="002612B7"/>
    <w:rsid w:val="0029447E"/>
    <w:rsid w:val="002C3181"/>
    <w:rsid w:val="002C7D30"/>
    <w:rsid w:val="002E2C55"/>
    <w:rsid w:val="002F11A4"/>
    <w:rsid w:val="003034F9"/>
    <w:rsid w:val="00304A52"/>
    <w:rsid w:val="00325EF6"/>
    <w:rsid w:val="003638F1"/>
    <w:rsid w:val="003D0E1D"/>
    <w:rsid w:val="004A12D4"/>
    <w:rsid w:val="004A5778"/>
    <w:rsid w:val="004B1833"/>
    <w:rsid w:val="004B3B0C"/>
    <w:rsid w:val="004E4F2B"/>
    <w:rsid w:val="004F40C5"/>
    <w:rsid w:val="0050740C"/>
    <w:rsid w:val="00531FBE"/>
    <w:rsid w:val="00546C35"/>
    <w:rsid w:val="00580885"/>
    <w:rsid w:val="005849D7"/>
    <w:rsid w:val="0059723C"/>
    <w:rsid w:val="005C30C3"/>
    <w:rsid w:val="005E3022"/>
    <w:rsid w:val="00615759"/>
    <w:rsid w:val="00631141"/>
    <w:rsid w:val="00644B0D"/>
    <w:rsid w:val="00646CC2"/>
    <w:rsid w:val="00680898"/>
    <w:rsid w:val="00692786"/>
    <w:rsid w:val="006B022B"/>
    <w:rsid w:val="006D5725"/>
    <w:rsid w:val="006D6D06"/>
    <w:rsid w:val="006E4805"/>
    <w:rsid w:val="006E7A62"/>
    <w:rsid w:val="006F4C89"/>
    <w:rsid w:val="0074105E"/>
    <w:rsid w:val="0075305C"/>
    <w:rsid w:val="007C6AB1"/>
    <w:rsid w:val="007F5AA2"/>
    <w:rsid w:val="00840B2D"/>
    <w:rsid w:val="008620B4"/>
    <w:rsid w:val="008824A1"/>
    <w:rsid w:val="00894C28"/>
    <w:rsid w:val="008F30A4"/>
    <w:rsid w:val="009244AF"/>
    <w:rsid w:val="009759D9"/>
    <w:rsid w:val="009B6719"/>
    <w:rsid w:val="009B7163"/>
    <w:rsid w:val="009D7801"/>
    <w:rsid w:val="009F600D"/>
    <w:rsid w:val="00A17D6A"/>
    <w:rsid w:val="00A3013A"/>
    <w:rsid w:val="00AB777B"/>
    <w:rsid w:val="00AC07DD"/>
    <w:rsid w:val="00AD2C2E"/>
    <w:rsid w:val="00AD2F11"/>
    <w:rsid w:val="00AE1BD3"/>
    <w:rsid w:val="00B05936"/>
    <w:rsid w:val="00B21DE6"/>
    <w:rsid w:val="00B223C1"/>
    <w:rsid w:val="00B40EA6"/>
    <w:rsid w:val="00B86DC8"/>
    <w:rsid w:val="00B9639F"/>
    <w:rsid w:val="00BA3586"/>
    <w:rsid w:val="00BB0DB1"/>
    <w:rsid w:val="00BD74E6"/>
    <w:rsid w:val="00C16C39"/>
    <w:rsid w:val="00C27C09"/>
    <w:rsid w:val="00C53F85"/>
    <w:rsid w:val="00CB1DC0"/>
    <w:rsid w:val="00CB4C0A"/>
    <w:rsid w:val="00CD4742"/>
    <w:rsid w:val="00CE3F73"/>
    <w:rsid w:val="00D71F69"/>
    <w:rsid w:val="00D841C5"/>
    <w:rsid w:val="00DA710E"/>
    <w:rsid w:val="00DE7BC9"/>
    <w:rsid w:val="00E17464"/>
    <w:rsid w:val="00EC2C5B"/>
    <w:rsid w:val="00F23748"/>
    <w:rsid w:val="00F43391"/>
    <w:rsid w:val="00F46F0E"/>
    <w:rsid w:val="00F5606C"/>
    <w:rsid w:val="00F748B1"/>
    <w:rsid w:val="00F81937"/>
    <w:rsid w:val="00F86343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252400"/>
    <w:pPr>
      <w:keepNext/>
      <w:outlineLvl w:val="5"/>
    </w:pPr>
    <w:rPr>
      <w:rFonts w:ascii="Arial" w:hAnsi="Arial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4E4F2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25240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urak@gosstandart.gov.by" TargetMode="External"/><Relationship Id="rId13" Type="http://schemas.openxmlformats.org/officeDocument/2006/relationships/hyperlink" Target="mailto:%20irina@easc.org.b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tohir_1968@mail.ru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.rena@azstand.gov.az" TargetMode="External"/><Relationship Id="rId11" Type="http://schemas.openxmlformats.org/officeDocument/2006/relationships/hyperlink" Target="mailto:centercatalog@vniicentr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mailto:n.leushakova@belgiss.by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a.makatun@belgiss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446</Words>
  <Characters>3512</Characters>
  <Application>Microsoft Office Word</Application>
  <DocSecurity>0</DocSecurity>
  <Lines>195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35</cp:revision>
  <dcterms:created xsi:type="dcterms:W3CDTF">2024-11-04T07:09:00Z</dcterms:created>
  <dcterms:modified xsi:type="dcterms:W3CDTF">2025-12-05T08:52:00Z</dcterms:modified>
</cp:coreProperties>
</file>